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790" w:rsidRPr="009E58F3" w:rsidRDefault="00350790" w:rsidP="00350790">
      <w:pPr>
        <w:shd w:val="clear" w:color="auto" w:fill="FFFFFF"/>
        <w:spacing w:after="150" w:line="240" w:lineRule="auto"/>
        <w:jc w:val="center"/>
        <w:outlineLvl w:val="4"/>
        <w:rPr>
          <w:rFonts w:ascii="Arial" w:eastAsia="Times New Roman" w:hAnsi="Arial" w:cs="Arial"/>
          <w:b/>
          <w:color w:val="3E4D5C"/>
          <w:sz w:val="21"/>
          <w:szCs w:val="21"/>
          <w:lang w:eastAsia="tr-TR"/>
        </w:rPr>
      </w:pPr>
      <w:r w:rsidRPr="009E58F3">
        <w:rPr>
          <w:rFonts w:ascii="Arial" w:eastAsia="Times New Roman" w:hAnsi="Arial" w:cs="Arial"/>
          <w:b/>
          <w:color w:val="3E4D5C"/>
          <w:sz w:val="21"/>
          <w:szCs w:val="21"/>
          <w:lang w:eastAsia="tr-TR"/>
        </w:rPr>
        <w:t>Anamur Meslek Yüksek Okulu</w:t>
      </w:r>
    </w:p>
    <w:p w:rsidR="00350790" w:rsidRPr="009E58F3" w:rsidRDefault="00350790" w:rsidP="00350790">
      <w:pPr>
        <w:shd w:val="clear" w:color="auto" w:fill="FFFFFF"/>
        <w:spacing w:after="150" w:line="240" w:lineRule="auto"/>
        <w:jc w:val="center"/>
        <w:outlineLvl w:val="4"/>
        <w:rPr>
          <w:rFonts w:ascii="Arial" w:eastAsia="Times New Roman" w:hAnsi="Arial" w:cs="Arial"/>
          <w:b/>
          <w:color w:val="3E4D5C"/>
          <w:sz w:val="21"/>
          <w:szCs w:val="21"/>
          <w:lang w:eastAsia="tr-TR"/>
        </w:rPr>
      </w:pPr>
      <w:r w:rsidRPr="009E58F3">
        <w:rPr>
          <w:rFonts w:ascii="Arial" w:eastAsia="Times New Roman" w:hAnsi="Arial" w:cs="Arial"/>
          <w:b/>
          <w:color w:val="3E4D5C"/>
          <w:sz w:val="21"/>
          <w:szCs w:val="21"/>
          <w:lang w:eastAsia="tr-TR"/>
        </w:rPr>
        <w:t xml:space="preserve"> Turizm Ve </w:t>
      </w:r>
      <w:r>
        <w:rPr>
          <w:rFonts w:ascii="Arial" w:eastAsia="Times New Roman" w:hAnsi="Arial" w:cs="Arial"/>
          <w:b/>
          <w:color w:val="3E4D5C"/>
          <w:sz w:val="21"/>
          <w:szCs w:val="21"/>
          <w:lang w:eastAsia="tr-TR"/>
        </w:rPr>
        <w:t>Seyahat Hizmetleri Bölümü</w:t>
      </w:r>
      <w:r w:rsidRPr="009E58F3">
        <w:rPr>
          <w:rFonts w:ascii="Arial" w:eastAsia="Times New Roman" w:hAnsi="Arial" w:cs="Arial"/>
          <w:b/>
          <w:color w:val="3E4D5C"/>
          <w:sz w:val="21"/>
          <w:szCs w:val="21"/>
          <w:lang w:eastAsia="tr-TR"/>
        </w:rPr>
        <w:t xml:space="preserve"> </w:t>
      </w:r>
    </w:p>
    <w:p w:rsidR="00350790" w:rsidRPr="009E58F3" w:rsidRDefault="00350790" w:rsidP="00350790">
      <w:pPr>
        <w:shd w:val="clear" w:color="auto" w:fill="FFFFFF"/>
        <w:spacing w:after="150" w:line="240" w:lineRule="auto"/>
        <w:jc w:val="center"/>
        <w:outlineLvl w:val="4"/>
        <w:rPr>
          <w:rFonts w:ascii="Arial" w:eastAsia="Times New Roman" w:hAnsi="Arial" w:cs="Arial"/>
          <w:b/>
          <w:color w:val="3E4D5C"/>
          <w:sz w:val="21"/>
          <w:szCs w:val="21"/>
          <w:lang w:eastAsia="tr-TR"/>
        </w:rPr>
      </w:pPr>
      <w:r w:rsidRPr="009E58F3">
        <w:rPr>
          <w:rFonts w:ascii="Arial" w:eastAsia="Times New Roman" w:hAnsi="Arial" w:cs="Arial"/>
          <w:b/>
          <w:color w:val="3E4D5C"/>
          <w:sz w:val="21"/>
          <w:szCs w:val="21"/>
          <w:lang w:eastAsia="tr-TR"/>
        </w:rPr>
        <w:t>Müfredat İzleme Komisyonu Toplantı Raporu</w:t>
      </w:r>
    </w:p>
    <w:p w:rsidR="00350790" w:rsidRDefault="00566563" w:rsidP="00350790">
      <w:pPr>
        <w:shd w:val="clear" w:color="auto" w:fill="FFFFFF"/>
        <w:spacing w:after="150" w:line="240" w:lineRule="auto"/>
        <w:ind w:firstLine="708"/>
        <w:jc w:val="both"/>
        <w:outlineLvl w:val="4"/>
        <w:rPr>
          <w:rFonts w:ascii="Arial" w:eastAsia="Times New Roman" w:hAnsi="Arial" w:cs="Arial"/>
          <w:color w:val="3E4D5C"/>
          <w:sz w:val="21"/>
          <w:szCs w:val="21"/>
          <w:lang w:eastAsia="tr-TR"/>
        </w:rPr>
      </w:pPr>
      <w:r>
        <w:rPr>
          <w:rFonts w:ascii="Arial" w:eastAsia="Times New Roman" w:hAnsi="Arial" w:cs="Arial"/>
          <w:color w:val="3E4D5C"/>
          <w:sz w:val="21"/>
          <w:szCs w:val="21"/>
          <w:lang w:eastAsia="tr-TR"/>
        </w:rPr>
        <w:t>24</w:t>
      </w:r>
      <w:r w:rsidR="00350790">
        <w:rPr>
          <w:rFonts w:ascii="Arial" w:eastAsia="Times New Roman" w:hAnsi="Arial" w:cs="Arial"/>
          <w:color w:val="3E4D5C"/>
          <w:sz w:val="21"/>
          <w:szCs w:val="21"/>
          <w:lang w:eastAsia="tr-TR"/>
        </w:rPr>
        <w:t xml:space="preserve">.12.2020 tarihinde aşağıda bilgileri verilen katılımcılara mail yolu üzerinden müfredat hakkında fikirleri sorulmuştur. Gelişen sektör karşısında, sektör temsilcilerinin derslerin güncelleştirilmesi ve yeterliliği hakkında fikirleri alınmıştır. </w:t>
      </w:r>
    </w:p>
    <w:p w:rsidR="00EB6CCD" w:rsidRDefault="00350790">
      <w:r>
        <w:t>Katılımcılar;</w:t>
      </w:r>
    </w:p>
    <w:p w:rsidR="00350790" w:rsidRDefault="00350790" w:rsidP="00350790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Calibri" w:hAnsi="Calibri"/>
          <w:color w:val="500050"/>
          <w:sz w:val="22"/>
          <w:szCs w:val="22"/>
        </w:rPr>
      </w:pPr>
      <w:r>
        <w:rPr>
          <w:rFonts w:ascii="Calibri" w:hAnsi="Calibri"/>
          <w:i/>
          <w:iCs/>
          <w:color w:val="500050"/>
          <w:sz w:val="22"/>
          <w:szCs w:val="22"/>
        </w:rPr>
        <w:t>Hüseyin KAŞ (Sektör Temsilcisi)</w:t>
      </w:r>
    </w:p>
    <w:p w:rsidR="00350790" w:rsidRDefault="00350790" w:rsidP="00350790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Calibri" w:hAnsi="Calibri"/>
          <w:color w:val="500050"/>
          <w:sz w:val="22"/>
          <w:szCs w:val="22"/>
        </w:rPr>
      </w:pPr>
      <w:r>
        <w:rPr>
          <w:rFonts w:ascii="Calibri" w:hAnsi="Calibri"/>
          <w:i/>
          <w:iCs/>
          <w:color w:val="500050"/>
          <w:sz w:val="22"/>
          <w:szCs w:val="22"/>
        </w:rPr>
        <w:t xml:space="preserve">Fatih ŞEN </w:t>
      </w:r>
      <w:proofErr w:type="gramStart"/>
      <w:r>
        <w:rPr>
          <w:rFonts w:ascii="Calibri" w:hAnsi="Calibri"/>
          <w:i/>
          <w:iCs/>
          <w:color w:val="500050"/>
          <w:sz w:val="22"/>
          <w:szCs w:val="22"/>
        </w:rPr>
        <w:t>(</w:t>
      </w:r>
      <w:proofErr w:type="gramEnd"/>
      <w:r>
        <w:rPr>
          <w:rFonts w:ascii="Calibri" w:hAnsi="Calibri"/>
          <w:i/>
          <w:iCs/>
          <w:color w:val="500050"/>
          <w:sz w:val="22"/>
          <w:szCs w:val="22"/>
        </w:rPr>
        <w:t xml:space="preserve"> Sivil Toplum </w:t>
      </w:r>
      <w:proofErr w:type="spellStart"/>
      <w:r>
        <w:rPr>
          <w:rFonts w:ascii="Calibri" w:hAnsi="Calibri"/>
          <w:i/>
          <w:iCs/>
          <w:color w:val="500050"/>
          <w:sz w:val="22"/>
          <w:szCs w:val="22"/>
        </w:rPr>
        <w:t>Örg</w:t>
      </w:r>
      <w:proofErr w:type="spellEnd"/>
      <w:r>
        <w:rPr>
          <w:rFonts w:ascii="Calibri" w:hAnsi="Calibri"/>
          <w:i/>
          <w:iCs/>
          <w:color w:val="500050"/>
          <w:sz w:val="22"/>
          <w:szCs w:val="22"/>
        </w:rPr>
        <w:t>. Tem.)</w:t>
      </w:r>
    </w:p>
    <w:p w:rsidR="00350790" w:rsidRDefault="00350790" w:rsidP="00350790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Calibri" w:hAnsi="Calibri"/>
          <w:color w:val="500050"/>
          <w:sz w:val="22"/>
          <w:szCs w:val="22"/>
        </w:rPr>
      </w:pPr>
      <w:r>
        <w:rPr>
          <w:rFonts w:ascii="Calibri" w:hAnsi="Calibri"/>
          <w:i/>
          <w:iCs/>
          <w:color w:val="500050"/>
          <w:sz w:val="22"/>
          <w:szCs w:val="22"/>
        </w:rPr>
        <w:t>Melis UÇAR (</w:t>
      </w:r>
      <w:r>
        <w:rPr>
          <w:rFonts w:ascii="Calibri" w:hAnsi="Calibri"/>
          <w:color w:val="500050"/>
          <w:sz w:val="22"/>
          <w:szCs w:val="22"/>
        </w:rPr>
        <w:t> Turizm ve Seyahat Hizmetleri  </w:t>
      </w:r>
      <w:r>
        <w:rPr>
          <w:rFonts w:ascii="Calibri" w:hAnsi="Calibri"/>
          <w:i/>
          <w:iCs/>
          <w:color w:val="500050"/>
          <w:sz w:val="22"/>
          <w:szCs w:val="22"/>
        </w:rPr>
        <w:t>Mezunu)</w:t>
      </w:r>
    </w:p>
    <w:p w:rsidR="00350790" w:rsidRDefault="00350790"/>
    <w:p w:rsidR="00350790" w:rsidRDefault="00350790"/>
    <w:p w:rsidR="00350790" w:rsidRDefault="00350790" w:rsidP="00350790">
      <w:pPr>
        <w:shd w:val="clear" w:color="auto" w:fill="FFFFFF"/>
        <w:spacing w:after="150" w:line="240" w:lineRule="auto"/>
        <w:ind w:firstLine="360"/>
        <w:jc w:val="both"/>
        <w:outlineLvl w:val="4"/>
        <w:rPr>
          <w:rFonts w:ascii="Arial" w:eastAsia="Times New Roman" w:hAnsi="Arial" w:cs="Arial"/>
          <w:color w:val="3E4D5C"/>
          <w:sz w:val="21"/>
          <w:szCs w:val="21"/>
          <w:lang w:eastAsia="tr-TR"/>
        </w:rPr>
      </w:pPr>
      <w:r>
        <w:rPr>
          <w:rFonts w:ascii="Arial" w:eastAsia="Times New Roman" w:hAnsi="Arial" w:cs="Arial"/>
          <w:color w:val="3E4D5C"/>
          <w:sz w:val="21"/>
          <w:szCs w:val="21"/>
          <w:lang w:eastAsia="tr-TR"/>
        </w:rPr>
        <w:t>Yapılan fikir alışverişleri doğrultusunda şu öneriler alınmıştır.</w:t>
      </w:r>
    </w:p>
    <w:p w:rsidR="00792132" w:rsidRDefault="00792132" w:rsidP="00350790">
      <w:pPr>
        <w:shd w:val="clear" w:color="auto" w:fill="FFFFFF"/>
        <w:spacing w:after="150" w:line="240" w:lineRule="auto"/>
        <w:ind w:firstLine="360"/>
        <w:jc w:val="both"/>
        <w:outlineLvl w:val="4"/>
        <w:rPr>
          <w:rFonts w:ascii="Arial" w:eastAsia="Times New Roman" w:hAnsi="Arial" w:cs="Arial"/>
          <w:color w:val="3E4D5C"/>
          <w:sz w:val="21"/>
          <w:szCs w:val="21"/>
          <w:lang w:eastAsia="tr-TR"/>
        </w:rPr>
      </w:pPr>
    </w:p>
    <w:p w:rsidR="00350790" w:rsidRPr="00792132" w:rsidRDefault="00350790" w:rsidP="0056656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792132">
        <w:rPr>
          <w:rFonts w:ascii="Arial" w:hAnsi="Arial" w:cs="Arial"/>
          <w:color w:val="3E4D5C"/>
          <w:sz w:val="21"/>
          <w:szCs w:val="21"/>
          <w:u w:val="single"/>
        </w:rPr>
        <w:t xml:space="preserve">Turizm ve Seyahat hizmetleri bölümü </w:t>
      </w:r>
      <w:proofErr w:type="gramStart"/>
      <w:r w:rsidRPr="00792132">
        <w:rPr>
          <w:rFonts w:ascii="Arial" w:hAnsi="Arial" w:cs="Arial"/>
          <w:color w:val="3E4D5C"/>
          <w:sz w:val="21"/>
          <w:szCs w:val="21"/>
          <w:u w:val="single"/>
        </w:rPr>
        <w:t>mezunu ,</w:t>
      </w:r>
      <w:r w:rsidRPr="00792132">
        <w:rPr>
          <w:rFonts w:ascii="Arial" w:hAnsi="Arial" w:cs="Arial"/>
          <w:b/>
          <w:color w:val="3E4D5C"/>
          <w:sz w:val="21"/>
          <w:szCs w:val="21"/>
          <w:u w:val="single"/>
        </w:rPr>
        <w:t>Melis</w:t>
      </w:r>
      <w:proofErr w:type="gramEnd"/>
      <w:r w:rsidRPr="00792132">
        <w:rPr>
          <w:rFonts w:ascii="Arial" w:hAnsi="Arial" w:cs="Arial"/>
          <w:b/>
          <w:color w:val="3E4D5C"/>
          <w:sz w:val="21"/>
          <w:szCs w:val="21"/>
          <w:u w:val="single"/>
        </w:rPr>
        <w:t xml:space="preserve"> UÇAR</w:t>
      </w:r>
      <w:r w:rsidRPr="00350790">
        <w:rPr>
          <w:rFonts w:ascii="Arial" w:hAnsi="Arial" w:cs="Arial"/>
          <w:color w:val="3E4D5C"/>
          <w:sz w:val="21"/>
          <w:szCs w:val="21"/>
        </w:rPr>
        <w:t xml:space="preserve"> </w:t>
      </w:r>
      <w:r>
        <w:rPr>
          <w:rFonts w:ascii="Arial" w:hAnsi="Arial" w:cs="Arial"/>
          <w:color w:val="3E4D5C"/>
          <w:sz w:val="21"/>
          <w:szCs w:val="21"/>
        </w:rPr>
        <w:t>“</w:t>
      </w:r>
      <w:r>
        <w:rPr>
          <w:color w:val="500050"/>
          <w:sz w:val="14"/>
          <w:szCs w:val="14"/>
        </w:rPr>
        <w:t>   </w:t>
      </w:r>
      <w:r w:rsidRPr="00792132">
        <w:rPr>
          <w:i/>
        </w:rPr>
        <w:t>Rekreatif etkinlikler günümüzde, turizmi geliştirme ve pazarlama stratejilerinin ayrılmaz ve önemli bir parçası halindedir. Bu sebeple </w:t>
      </w:r>
      <w:r w:rsidRPr="00792132">
        <w:rPr>
          <w:bCs/>
          <w:i/>
        </w:rPr>
        <w:t>Rekreasyon</w:t>
      </w:r>
      <w:r w:rsidRPr="00792132">
        <w:rPr>
          <w:i/>
        </w:rPr>
        <w:t> dersinin,</w:t>
      </w:r>
      <w:r w:rsidRPr="00792132">
        <w:rPr>
          <w:i/>
          <w:sz w:val="14"/>
          <w:szCs w:val="14"/>
        </w:rPr>
        <w:t>    </w:t>
      </w:r>
      <w:r w:rsidRPr="00792132">
        <w:rPr>
          <w:bCs/>
          <w:i/>
        </w:rPr>
        <w:t>Seyahat ve Ulaştırma Hizmetleri</w:t>
      </w:r>
      <w:r w:rsidRPr="00792132">
        <w:rPr>
          <w:i/>
        </w:rPr>
        <w:t> </w:t>
      </w:r>
      <w:proofErr w:type="gramStart"/>
      <w:r w:rsidRPr="00792132">
        <w:rPr>
          <w:i/>
        </w:rPr>
        <w:t>dersinin,</w:t>
      </w:r>
      <w:r w:rsidR="00792132" w:rsidRPr="00792132">
        <w:rPr>
          <w:i/>
        </w:rPr>
        <w:t>turizmin</w:t>
      </w:r>
      <w:proofErr w:type="gramEnd"/>
      <w:r w:rsidRPr="00792132">
        <w:rPr>
          <w:i/>
        </w:rPr>
        <w:t xml:space="preserve"> insan ilişkisini barınd</w:t>
      </w:r>
      <w:r w:rsidR="00792132" w:rsidRPr="00792132">
        <w:rPr>
          <w:i/>
        </w:rPr>
        <w:t xml:space="preserve">ıran bir sektör olmasından dolayı </w:t>
      </w:r>
      <w:r w:rsidRPr="00792132">
        <w:rPr>
          <w:i/>
        </w:rPr>
        <w:t> </w:t>
      </w:r>
      <w:r w:rsidRPr="00792132">
        <w:rPr>
          <w:bCs/>
          <w:i/>
        </w:rPr>
        <w:t>İletişim ve İnsan İlişkileri</w:t>
      </w:r>
      <w:r w:rsidRPr="00792132">
        <w:rPr>
          <w:i/>
        </w:rPr>
        <w:t> dersinin,</w:t>
      </w:r>
      <w:r w:rsidR="00792132" w:rsidRPr="00792132">
        <w:rPr>
          <w:i/>
        </w:rPr>
        <w:t xml:space="preserve"> ve </w:t>
      </w:r>
      <w:r w:rsidRPr="00792132">
        <w:rPr>
          <w:i/>
          <w:sz w:val="14"/>
          <w:szCs w:val="14"/>
        </w:rPr>
        <w:t> </w:t>
      </w:r>
      <w:r w:rsidRPr="00792132">
        <w:rPr>
          <w:bCs/>
          <w:i/>
        </w:rPr>
        <w:t>Kültürel Miras ve Turizm </w:t>
      </w:r>
      <w:r w:rsidRPr="00792132">
        <w:rPr>
          <w:i/>
        </w:rPr>
        <w:t>derslerinin müfredatınıza eklenmesini önerebilirim.</w:t>
      </w:r>
      <w:r w:rsidR="00792132">
        <w:rPr>
          <w:color w:val="500050"/>
        </w:rPr>
        <w:t xml:space="preserve">” </w:t>
      </w:r>
      <w:r w:rsidR="00792132" w:rsidRPr="00792132">
        <w:t>diyerek önerilerini iletmişlerdir.</w:t>
      </w:r>
    </w:p>
    <w:p w:rsidR="00350790" w:rsidRPr="00792132" w:rsidRDefault="00350790" w:rsidP="00792132">
      <w:pPr>
        <w:pStyle w:val="ListeParagraf"/>
        <w:shd w:val="clear" w:color="auto" w:fill="FFFFFF"/>
        <w:spacing w:after="150" w:line="240" w:lineRule="auto"/>
        <w:jc w:val="both"/>
        <w:outlineLvl w:val="4"/>
        <w:rPr>
          <w:rFonts w:ascii="Arial" w:eastAsia="Times New Roman" w:hAnsi="Arial" w:cs="Arial"/>
          <w:sz w:val="21"/>
          <w:szCs w:val="21"/>
          <w:lang w:eastAsia="tr-TR"/>
        </w:rPr>
      </w:pPr>
    </w:p>
    <w:p w:rsidR="00350790" w:rsidRDefault="00792132" w:rsidP="005665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E4D5C"/>
          <w:sz w:val="21"/>
          <w:szCs w:val="21"/>
          <w:lang w:eastAsia="tr-TR"/>
        </w:rPr>
      </w:pPr>
      <w:r w:rsidRPr="00566563">
        <w:rPr>
          <w:rFonts w:ascii="Arial" w:eastAsia="Times New Roman" w:hAnsi="Arial" w:cs="Arial"/>
          <w:color w:val="3E4D5C"/>
          <w:sz w:val="21"/>
          <w:szCs w:val="21"/>
          <w:u w:val="single"/>
          <w:lang w:eastAsia="tr-TR"/>
        </w:rPr>
        <w:t>Kaş tur s</w:t>
      </w:r>
      <w:r w:rsidRPr="00792132">
        <w:rPr>
          <w:rFonts w:ascii="Arial" w:eastAsia="Times New Roman" w:hAnsi="Arial" w:cs="Arial"/>
          <w:color w:val="3E4D5C"/>
          <w:sz w:val="21"/>
          <w:szCs w:val="21"/>
          <w:u w:val="single"/>
          <w:lang w:eastAsia="tr-TR"/>
        </w:rPr>
        <w:t xml:space="preserve">eyahat acentesi </w:t>
      </w:r>
      <w:r w:rsidRPr="00566563">
        <w:rPr>
          <w:rFonts w:ascii="Arial" w:eastAsia="Times New Roman" w:hAnsi="Arial" w:cs="Arial"/>
          <w:color w:val="3E4D5C"/>
          <w:sz w:val="21"/>
          <w:szCs w:val="21"/>
          <w:u w:val="single"/>
          <w:lang w:eastAsia="tr-TR"/>
        </w:rPr>
        <w:t>yöneticisi Hüseyin KAŞ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</w:t>
      </w:r>
      <w:r w:rsidRPr="00566563">
        <w:rPr>
          <w:rFonts w:ascii="Calibri" w:eastAsia="Times New Roman" w:hAnsi="Calibri" w:cs="Times New Roman"/>
          <w:i/>
          <w:color w:val="000000"/>
          <w:sz w:val="24"/>
          <w:szCs w:val="24"/>
          <w:lang w:eastAsia="tr-TR"/>
        </w:rPr>
        <w:t xml:space="preserve">“ acente </w:t>
      </w:r>
      <w:r w:rsidRPr="00792132">
        <w:rPr>
          <w:rFonts w:ascii="Calibri" w:eastAsia="Times New Roman" w:hAnsi="Calibri" w:cs="Times New Roman"/>
          <w:i/>
          <w:color w:val="000000"/>
          <w:sz w:val="24"/>
          <w:szCs w:val="24"/>
          <w:lang w:eastAsia="tr-TR"/>
        </w:rPr>
        <w:t>olarak önerimiz tur</w:t>
      </w:r>
      <w:r w:rsidRPr="00566563">
        <w:rPr>
          <w:rFonts w:ascii="Calibri" w:eastAsia="Times New Roman" w:hAnsi="Calibri" w:cs="Times New Roman"/>
          <w:i/>
          <w:color w:val="000000"/>
          <w:sz w:val="24"/>
          <w:szCs w:val="24"/>
          <w:lang w:eastAsia="tr-TR"/>
        </w:rPr>
        <w:t>izm</w:t>
      </w:r>
      <w:r w:rsidRPr="00792132">
        <w:rPr>
          <w:rFonts w:ascii="Calibri" w:eastAsia="Times New Roman" w:hAnsi="Calibri" w:cs="Times New Roman"/>
          <w:i/>
          <w:color w:val="000000"/>
          <w:sz w:val="24"/>
          <w:szCs w:val="24"/>
          <w:lang w:eastAsia="tr-TR"/>
        </w:rPr>
        <w:t xml:space="preserve"> </w:t>
      </w:r>
      <w:r w:rsidR="00566563" w:rsidRPr="00792132">
        <w:rPr>
          <w:rFonts w:ascii="Calibri" w:eastAsia="Times New Roman" w:hAnsi="Calibri" w:cs="Times New Roman"/>
          <w:i/>
          <w:color w:val="000000"/>
          <w:sz w:val="24"/>
          <w:szCs w:val="24"/>
          <w:lang w:eastAsia="tr-TR"/>
        </w:rPr>
        <w:t xml:space="preserve">ve </w:t>
      </w:r>
      <w:r w:rsidR="00566563">
        <w:rPr>
          <w:rFonts w:ascii="Calibri" w:eastAsia="Times New Roman" w:hAnsi="Calibri" w:cs="Times New Roman"/>
          <w:i/>
          <w:color w:val="000000"/>
          <w:sz w:val="24"/>
          <w:szCs w:val="24"/>
          <w:lang w:eastAsia="tr-TR"/>
        </w:rPr>
        <w:t>seyahat</w:t>
      </w:r>
      <w:r w:rsidR="00566563" w:rsidRPr="00792132">
        <w:rPr>
          <w:rFonts w:ascii="Calibri" w:eastAsia="Times New Roman" w:hAnsi="Calibri" w:cs="Times New Roman"/>
          <w:i/>
          <w:color w:val="000000"/>
          <w:sz w:val="24"/>
          <w:szCs w:val="24"/>
          <w:lang w:eastAsia="tr-TR"/>
        </w:rPr>
        <w:t xml:space="preserve"> </w:t>
      </w:r>
      <w:r w:rsidR="00566563" w:rsidRPr="00566563">
        <w:rPr>
          <w:rFonts w:ascii="Calibri" w:eastAsia="Times New Roman" w:hAnsi="Calibri" w:cs="Times New Roman"/>
          <w:i/>
          <w:color w:val="000000"/>
          <w:sz w:val="24"/>
          <w:szCs w:val="24"/>
          <w:lang w:eastAsia="tr-TR"/>
        </w:rPr>
        <w:t>hizmetleri</w:t>
      </w:r>
      <w:r w:rsidRPr="00566563">
        <w:rPr>
          <w:rFonts w:ascii="Calibri" w:eastAsia="Times New Roman" w:hAnsi="Calibri" w:cs="Times New Roman"/>
          <w:i/>
          <w:color w:val="000000"/>
          <w:sz w:val="24"/>
          <w:szCs w:val="24"/>
          <w:lang w:eastAsia="tr-TR"/>
        </w:rPr>
        <w:t xml:space="preserve"> </w:t>
      </w:r>
      <w:r w:rsidRPr="00792132">
        <w:rPr>
          <w:rFonts w:ascii="Calibri" w:eastAsia="Times New Roman" w:hAnsi="Calibri" w:cs="Times New Roman"/>
          <w:i/>
          <w:color w:val="000000"/>
          <w:sz w:val="24"/>
          <w:szCs w:val="24"/>
          <w:lang w:eastAsia="tr-TR"/>
        </w:rPr>
        <w:t>bölümünde</w:t>
      </w:r>
      <w:r w:rsidRPr="00566563">
        <w:rPr>
          <w:rFonts w:ascii="Calibri" w:eastAsia="Times New Roman" w:hAnsi="Calibri" w:cs="Times New Roman"/>
          <w:i/>
          <w:color w:val="000000"/>
          <w:sz w:val="24"/>
          <w:szCs w:val="24"/>
          <w:lang w:eastAsia="tr-TR"/>
        </w:rPr>
        <w:t>,  pazarlama,</w:t>
      </w:r>
      <w:r w:rsidRPr="00792132">
        <w:rPr>
          <w:rFonts w:ascii="Calibri" w:eastAsia="Times New Roman" w:hAnsi="Calibri" w:cs="Times New Roman"/>
          <w:i/>
          <w:color w:val="000000"/>
          <w:sz w:val="24"/>
          <w:szCs w:val="24"/>
          <w:lang w:eastAsia="tr-TR"/>
        </w:rPr>
        <w:t xml:space="preserve"> </w:t>
      </w:r>
      <w:r w:rsidRPr="00566563">
        <w:rPr>
          <w:rFonts w:ascii="Calibri" w:eastAsia="Times New Roman" w:hAnsi="Calibri" w:cs="Times New Roman"/>
          <w:i/>
          <w:color w:val="000000"/>
          <w:sz w:val="24"/>
          <w:szCs w:val="24"/>
          <w:lang w:eastAsia="tr-TR"/>
        </w:rPr>
        <w:t>halkla ilişkiler, transfer hizmetleri ve rehberlik paket tur hazırlamada oldukça yararı olacak derslerdir. Bu dersler müfredatta bulunması gereken derslerdir.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” </w:t>
      </w:r>
      <w:r w:rsidR="00566563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diyerek </w:t>
      </w:r>
      <w:r w:rsidR="00566563" w:rsidRPr="00792132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müfredat</w:t>
      </w:r>
      <w:r w:rsidR="00566563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hakkında fikirlerini iletmişlerdir.</w:t>
      </w:r>
    </w:p>
    <w:p w:rsidR="00350790" w:rsidRDefault="00350790" w:rsidP="00566563">
      <w:pPr>
        <w:shd w:val="clear" w:color="auto" w:fill="FFFFFF"/>
        <w:spacing w:after="150" w:line="240" w:lineRule="auto"/>
        <w:jc w:val="both"/>
        <w:outlineLvl w:val="4"/>
        <w:rPr>
          <w:rFonts w:ascii="Arial" w:eastAsia="Times New Roman" w:hAnsi="Arial" w:cs="Arial"/>
          <w:color w:val="3E4D5C"/>
          <w:sz w:val="21"/>
          <w:szCs w:val="21"/>
          <w:lang w:eastAsia="tr-TR"/>
        </w:rPr>
      </w:pPr>
    </w:p>
    <w:p w:rsidR="00350790" w:rsidRPr="00566563" w:rsidRDefault="00566563">
      <w:pPr>
        <w:rPr>
          <w:rFonts w:ascii="Calibri" w:eastAsia="Times New Roman" w:hAnsi="Calibri" w:cs="Times New Roman"/>
          <w:i/>
          <w:color w:val="000000"/>
          <w:sz w:val="24"/>
          <w:szCs w:val="24"/>
          <w:lang w:eastAsia="tr-TR"/>
        </w:rPr>
      </w:pPr>
      <w:r w:rsidRPr="00566563">
        <w:rPr>
          <w:rFonts w:ascii="Arial" w:eastAsia="Times New Roman" w:hAnsi="Arial" w:cs="Arial"/>
          <w:color w:val="3E4D5C"/>
          <w:sz w:val="21"/>
          <w:szCs w:val="21"/>
          <w:u w:val="single"/>
          <w:lang w:eastAsia="tr-TR"/>
        </w:rPr>
        <w:t>Sivil toplum örgütü temsilcisi Fatih ŞEN</w:t>
      </w:r>
      <w:r>
        <w:rPr>
          <w:rFonts w:ascii="Arial" w:eastAsia="Times New Roman" w:hAnsi="Arial" w:cs="Arial"/>
          <w:color w:val="3E4D5C"/>
          <w:sz w:val="21"/>
          <w:szCs w:val="21"/>
          <w:u w:val="single"/>
          <w:lang w:eastAsia="tr-TR"/>
        </w:rPr>
        <w:t xml:space="preserve"> “</w:t>
      </w:r>
      <w:r>
        <w:rPr>
          <w:rFonts w:ascii="Arial" w:eastAsia="Times New Roman" w:hAnsi="Arial" w:cs="Arial"/>
          <w:color w:val="3E4D5C"/>
          <w:sz w:val="21"/>
          <w:szCs w:val="21"/>
          <w:lang w:eastAsia="tr-TR"/>
        </w:rPr>
        <w:t xml:space="preserve"> </w:t>
      </w:r>
      <w:r>
        <w:rPr>
          <w:rFonts w:ascii="Calibri" w:eastAsia="Times New Roman" w:hAnsi="Calibri" w:cs="Times New Roman"/>
          <w:i/>
          <w:color w:val="000000"/>
          <w:sz w:val="24"/>
          <w:szCs w:val="24"/>
          <w:lang w:eastAsia="tr-TR"/>
        </w:rPr>
        <w:t>iletmiş olduğunuz ders müfredatı</w:t>
      </w:r>
      <w:r w:rsidRPr="00566563">
        <w:rPr>
          <w:rFonts w:ascii="Calibri" w:eastAsia="Times New Roman" w:hAnsi="Calibri" w:cs="Times New Roman"/>
          <w:i/>
          <w:color w:val="000000"/>
          <w:sz w:val="24"/>
          <w:szCs w:val="24"/>
          <w:lang w:eastAsia="tr-TR"/>
        </w:rPr>
        <w:t xml:space="preserve"> sektörde ihtiyacımız olan kalifiyeli per</w:t>
      </w:r>
      <w:r>
        <w:rPr>
          <w:rFonts w:ascii="Calibri" w:eastAsia="Times New Roman" w:hAnsi="Calibri" w:cs="Times New Roman"/>
          <w:i/>
          <w:color w:val="000000"/>
          <w:sz w:val="24"/>
          <w:szCs w:val="24"/>
          <w:lang w:eastAsia="tr-TR"/>
        </w:rPr>
        <w:t xml:space="preserve">soneli yetiştirmek için yeterlidir.” </w:t>
      </w:r>
      <w:r w:rsidRPr="00566563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diyerek fikirlerini iletmişlerdir.</w:t>
      </w:r>
    </w:p>
    <w:sectPr w:rsidR="00350790" w:rsidRPr="00566563" w:rsidSect="00EB6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C43C0"/>
    <w:multiLevelType w:val="hybridMultilevel"/>
    <w:tmpl w:val="D29C4F1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790"/>
    <w:rsid w:val="00046BE5"/>
    <w:rsid w:val="00350790"/>
    <w:rsid w:val="00566563"/>
    <w:rsid w:val="00792132"/>
    <w:rsid w:val="00EB6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790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07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GÖKHAN</dc:creator>
  <cp:lastModifiedBy>GÖKHAN</cp:lastModifiedBy>
  <cp:revision>1</cp:revision>
  <dcterms:created xsi:type="dcterms:W3CDTF">2020-12-25T08:59:00Z</dcterms:created>
  <dcterms:modified xsi:type="dcterms:W3CDTF">2020-12-25T09:28:00Z</dcterms:modified>
</cp:coreProperties>
</file>